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EC94" w14:textId="77777777" w:rsidR="00A77CD0" w:rsidRPr="00420B75" w:rsidRDefault="00693C39" w:rsidP="003C6135">
      <w:pPr>
        <w:jc w:val="center"/>
        <w:rPr>
          <w:rFonts w:asciiTheme="majorHAnsi" w:hAnsiTheme="majorHAnsi" w:cstheme="majorHAnsi"/>
          <w:b/>
          <w:sz w:val="28"/>
          <w:szCs w:val="28"/>
        </w:rPr>
      </w:pPr>
      <w:r w:rsidRPr="00420B75">
        <w:rPr>
          <w:rFonts w:asciiTheme="majorHAnsi" w:hAnsiTheme="majorHAnsi" w:cstheme="majorHAnsi"/>
          <w:b/>
          <w:sz w:val="28"/>
          <w:szCs w:val="28"/>
        </w:rPr>
        <w:t>Student Support Form</w:t>
      </w:r>
    </w:p>
    <w:p w14:paraId="6C5F6DEC" w14:textId="2408F0F2" w:rsidR="00275DEE" w:rsidRPr="00420B75" w:rsidRDefault="00275DEE" w:rsidP="003C6135">
      <w:pPr>
        <w:jc w:val="center"/>
        <w:rPr>
          <w:rFonts w:asciiTheme="majorHAnsi" w:hAnsiTheme="majorHAnsi" w:cstheme="majorHAnsi"/>
          <w:b/>
          <w:sz w:val="28"/>
          <w:szCs w:val="28"/>
        </w:rPr>
      </w:pPr>
      <w:r w:rsidRPr="00420B75">
        <w:rPr>
          <w:rFonts w:asciiTheme="majorHAnsi" w:hAnsiTheme="majorHAnsi" w:cstheme="majorHAnsi"/>
          <w:b/>
          <w:sz w:val="28"/>
          <w:szCs w:val="28"/>
        </w:rPr>
        <w:t>Biology Graduate Program</w:t>
      </w:r>
    </w:p>
    <w:p w14:paraId="0917B24D" w14:textId="77777777" w:rsidR="00693C39" w:rsidRPr="00420B75" w:rsidRDefault="00693C39">
      <w:pPr>
        <w:rPr>
          <w:rFonts w:asciiTheme="majorHAnsi" w:hAnsiTheme="majorHAnsi" w:cstheme="majorHAnsi"/>
        </w:rPr>
      </w:pPr>
    </w:p>
    <w:p w14:paraId="6D1FE0DA" w14:textId="46C52D56" w:rsidR="00693C39" w:rsidRPr="00420B75" w:rsidRDefault="003C6135">
      <w:pPr>
        <w:rPr>
          <w:rFonts w:asciiTheme="majorHAnsi" w:hAnsiTheme="majorHAnsi" w:cstheme="majorHAnsi"/>
          <w:sz w:val="22"/>
          <w:szCs w:val="22"/>
        </w:rPr>
      </w:pPr>
      <w:r w:rsidRPr="00420B75">
        <w:rPr>
          <w:rFonts w:asciiTheme="majorHAnsi" w:hAnsiTheme="majorHAnsi" w:cstheme="majorHAnsi"/>
          <w:sz w:val="22"/>
          <w:szCs w:val="22"/>
        </w:rPr>
        <w:t>To be completed upon acceptance of a new student to your lab.  Please submit</w:t>
      </w:r>
      <w:r w:rsidR="00A00B7A" w:rsidRPr="00420B75">
        <w:rPr>
          <w:rFonts w:asciiTheme="majorHAnsi" w:hAnsiTheme="majorHAnsi" w:cstheme="majorHAnsi"/>
          <w:sz w:val="22"/>
          <w:szCs w:val="22"/>
        </w:rPr>
        <w:t xml:space="preserve"> the</w:t>
      </w:r>
      <w:r w:rsidRPr="00420B75">
        <w:rPr>
          <w:rFonts w:asciiTheme="majorHAnsi" w:hAnsiTheme="majorHAnsi" w:cstheme="majorHAnsi"/>
          <w:sz w:val="22"/>
          <w:szCs w:val="22"/>
        </w:rPr>
        <w:t xml:space="preserve"> completed form to the </w:t>
      </w:r>
      <w:r w:rsidR="00275DEE" w:rsidRPr="00420B75">
        <w:rPr>
          <w:rFonts w:asciiTheme="majorHAnsi" w:hAnsiTheme="majorHAnsi" w:cstheme="majorHAnsi"/>
          <w:sz w:val="22"/>
          <w:szCs w:val="22"/>
        </w:rPr>
        <w:t xml:space="preserve">Biology </w:t>
      </w:r>
      <w:r w:rsidRPr="00420B75">
        <w:rPr>
          <w:rFonts w:asciiTheme="majorHAnsi" w:hAnsiTheme="majorHAnsi" w:cstheme="majorHAnsi"/>
          <w:sz w:val="22"/>
          <w:szCs w:val="22"/>
        </w:rPr>
        <w:t>Graduate Office</w:t>
      </w:r>
      <w:r w:rsidR="009D7672">
        <w:rPr>
          <w:rFonts w:asciiTheme="majorHAnsi" w:hAnsiTheme="majorHAnsi" w:cstheme="majorHAnsi"/>
          <w:sz w:val="22"/>
          <w:szCs w:val="22"/>
        </w:rPr>
        <w:t xml:space="preserve"> (send PDF to </w:t>
      </w:r>
      <w:hyperlink r:id="rId4" w:history="1">
        <w:r w:rsidR="009D7672" w:rsidRPr="00CE40B0">
          <w:rPr>
            <w:rStyle w:val="Hyperlink"/>
            <w:rFonts w:asciiTheme="majorHAnsi" w:hAnsiTheme="majorHAnsi" w:cstheme="majorHAnsi"/>
            <w:sz w:val="22"/>
            <w:szCs w:val="22"/>
          </w:rPr>
          <w:t>sherwood@sas.upenn.edu</w:t>
        </w:r>
      </w:hyperlink>
      <w:r w:rsidR="009D7672">
        <w:rPr>
          <w:rFonts w:asciiTheme="majorHAnsi" w:hAnsiTheme="majorHAnsi" w:cstheme="majorHAnsi"/>
          <w:sz w:val="22"/>
          <w:szCs w:val="22"/>
        </w:rPr>
        <w:t>)</w:t>
      </w:r>
      <w:r w:rsidRPr="00420B75">
        <w:rPr>
          <w:rFonts w:asciiTheme="majorHAnsi" w:hAnsiTheme="majorHAnsi" w:cstheme="majorHAnsi"/>
          <w:sz w:val="22"/>
          <w:szCs w:val="22"/>
        </w:rPr>
        <w:t>.</w:t>
      </w:r>
    </w:p>
    <w:p w14:paraId="6A31C6D1" w14:textId="77777777" w:rsidR="00693C39" w:rsidRPr="00420B75" w:rsidRDefault="00693C39">
      <w:pPr>
        <w:rPr>
          <w:rFonts w:asciiTheme="majorHAnsi" w:hAnsiTheme="majorHAnsi" w:cstheme="majorHAnsi"/>
          <w:sz w:val="22"/>
          <w:szCs w:val="22"/>
        </w:rPr>
      </w:pPr>
    </w:p>
    <w:p w14:paraId="12A533C5" w14:textId="3BEA2DBA" w:rsidR="00693C39" w:rsidRPr="009D43B1" w:rsidRDefault="003C6135" w:rsidP="009D43B1">
      <w:pPr>
        <w:tabs>
          <w:tab w:val="left" w:pos="720"/>
          <w:tab w:val="left" w:pos="2160"/>
          <w:tab w:val="left" w:pos="2520"/>
          <w:tab w:val="left" w:pos="5760"/>
        </w:tabs>
        <w:rPr>
          <w:rFonts w:asciiTheme="majorHAnsi" w:hAnsiTheme="majorHAnsi" w:cstheme="majorHAnsi"/>
          <w:sz w:val="22"/>
          <w:szCs w:val="22"/>
          <w:u w:val="single"/>
        </w:rPr>
      </w:pPr>
      <w:r w:rsidRPr="00420B75">
        <w:rPr>
          <w:rFonts w:asciiTheme="majorHAnsi" w:hAnsiTheme="majorHAnsi" w:cstheme="majorHAnsi"/>
          <w:sz w:val="22"/>
          <w:szCs w:val="22"/>
        </w:rPr>
        <w:tab/>
      </w:r>
      <w:r w:rsidR="00693C39" w:rsidRPr="00420B75">
        <w:rPr>
          <w:rFonts w:asciiTheme="majorHAnsi" w:hAnsiTheme="majorHAnsi" w:cstheme="majorHAnsi"/>
          <w:sz w:val="22"/>
          <w:szCs w:val="22"/>
        </w:rPr>
        <w:t>Student Name</w:t>
      </w:r>
      <w:r w:rsidR="009D43B1">
        <w:rPr>
          <w:rFonts w:asciiTheme="majorHAnsi" w:hAnsiTheme="majorHAnsi" w:cstheme="majorHAnsi"/>
          <w:sz w:val="22"/>
          <w:szCs w:val="22"/>
        </w:rPr>
        <w:tab/>
      </w:r>
      <w:r w:rsidR="009D43B1">
        <w:rPr>
          <w:rFonts w:asciiTheme="majorHAnsi" w:hAnsiTheme="majorHAnsi" w:cstheme="majorHAnsi"/>
          <w:sz w:val="22"/>
          <w:szCs w:val="22"/>
          <w:u w:val="single"/>
        </w:rPr>
        <w:tab/>
      </w:r>
      <w:r w:rsidR="009D43B1">
        <w:rPr>
          <w:rFonts w:asciiTheme="majorHAnsi" w:hAnsiTheme="majorHAnsi" w:cstheme="majorHAnsi"/>
          <w:sz w:val="22"/>
          <w:szCs w:val="22"/>
          <w:u w:val="single"/>
        </w:rPr>
        <w:tab/>
      </w:r>
      <w:r w:rsidR="009D43B1">
        <w:rPr>
          <w:rFonts w:asciiTheme="majorHAnsi" w:hAnsiTheme="majorHAnsi" w:cstheme="majorHAnsi"/>
          <w:sz w:val="22"/>
          <w:szCs w:val="22"/>
        </w:rPr>
        <w:tab/>
      </w:r>
    </w:p>
    <w:p w14:paraId="66BFB8FF" w14:textId="77777777" w:rsidR="00693C39" w:rsidRPr="00420B75" w:rsidRDefault="00693C39">
      <w:pPr>
        <w:rPr>
          <w:rFonts w:asciiTheme="majorHAnsi" w:hAnsiTheme="majorHAnsi" w:cstheme="majorHAnsi"/>
          <w:sz w:val="22"/>
          <w:szCs w:val="22"/>
        </w:rPr>
      </w:pPr>
    </w:p>
    <w:p w14:paraId="642903D3" w14:textId="77777777" w:rsidR="00693C39" w:rsidRPr="00420B75" w:rsidRDefault="00693C39">
      <w:pPr>
        <w:rPr>
          <w:rFonts w:asciiTheme="majorHAnsi" w:hAnsiTheme="majorHAnsi" w:cstheme="majorHAnsi"/>
          <w:sz w:val="22"/>
          <w:szCs w:val="22"/>
        </w:rPr>
      </w:pPr>
    </w:p>
    <w:p w14:paraId="148492CB" w14:textId="21E91915" w:rsidR="00693C39" w:rsidRPr="009D43B1" w:rsidRDefault="003C6135" w:rsidP="009D43B1">
      <w:pPr>
        <w:tabs>
          <w:tab w:val="left" w:pos="720"/>
          <w:tab w:val="left" w:pos="2160"/>
          <w:tab w:val="left" w:pos="2520"/>
          <w:tab w:val="left" w:pos="5760"/>
        </w:tabs>
        <w:rPr>
          <w:rFonts w:asciiTheme="majorHAnsi" w:hAnsiTheme="majorHAnsi" w:cstheme="majorHAnsi"/>
          <w:sz w:val="22"/>
          <w:szCs w:val="22"/>
        </w:rPr>
      </w:pPr>
      <w:r w:rsidRPr="00420B75">
        <w:rPr>
          <w:rFonts w:asciiTheme="majorHAnsi" w:hAnsiTheme="majorHAnsi" w:cstheme="majorHAnsi"/>
          <w:sz w:val="22"/>
          <w:szCs w:val="22"/>
        </w:rPr>
        <w:tab/>
      </w:r>
      <w:r w:rsidR="00693C39" w:rsidRPr="00420B75">
        <w:rPr>
          <w:rFonts w:asciiTheme="majorHAnsi" w:hAnsiTheme="majorHAnsi" w:cstheme="majorHAnsi"/>
          <w:sz w:val="22"/>
          <w:szCs w:val="22"/>
        </w:rPr>
        <w:t>Faculty Name</w:t>
      </w:r>
      <w:r w:rsidR="009D43B1">
        <w:rPr>
          <w:rFonts w:asciiTheme="majorHAnsi" w:hAnsiTheme="majorHAnsi" w:cstheme="majorHAnsi"/>
          <w:sz w:val="22"/>
          <w:szCs w:val="22"/>
        </w:rPr>
        <w:tab/>
      </w:r>
      <w:r w:rsidR="009D43B1">
        <w:rPr>
          <w:rFonts w:asciiTheme="majorHAnsi" w:hAnsiTheme="majorHAnsi" w:cstheme="majorHAnsi"/>
          <w:sz w:val="22"/>
          <w:szCs w:val="22"/>
          <w:u w:val="single"/>
        </w:rPr>
        <w:tab/>
      </w:r>
      <w:r w:rsidR="009D43B1">
        <w:rPr>
          <w:rFonts w:asciiTheme="majorHAnsi" w:hAnsiTheme="majorHAnsi" w:cstheme="majorHAnsi"/>
          <w:sz w:val="22"/>
          <w:szCs w:val="22"/>
          <w:u w:val="single"/>
        </w:rPr>
        <w:tab/>
      </w:r>
    </w:p>
    <w:p w14:paraId="3D0020C1" w14:textId="77777777" w:rsidR="00693C39" w:rsidRPr="00420B75" w:rsidRDefault="00693C39">
      <w:pPr>
        <w:rPr>
          <w:rFonts w:asciiTheme="majorHAnsi" w:hAnsiTheme="majorHAnsi" w:cstheme="majorHAnsi"/>
          <w:sz w:val="22"/>
          <w:szCs w:val="22"/>
        </w:rPr>
      </w:pPr>
    </w:p>
    <w:p w14:paraId="0F13D78B" w14:textId="77777777" w:rsidR="00A00B7A" w:rsidRPr="00420B75" w:rsidRDefault="00A00B7A">
      <w:pPr>
        <w:rPr>
          <w:rFonts w:asciiTheme="majorHAnsi" w:hAnsiTheme="majorHAnsi" w:cstheme="majorHAnsi"/>
          <w:sz w:val="22"/>
          <w:szCs w:val="22"/>
        </w:rPr>
      </w:pPr>
    </w:p>
    <w:p w14:paraId="4CA42BD9" w14:textId="38A78E88" w:rsidR="00A00B7A" w:rsidRPr="00420B75" w:rsidRDefault="00A00B7A">
      <w:pPr>
        <w:rPr>
          <w:rFonts w:asciiTheme="majorHAnsi" w:hAnsiTheme="majorHAnsi" w:cstheme="majorHAnsi"/>
          <w:sz w:val="22"/>
          <w:szCs w:val="22"/>
        </w:rPr>
      </w:pPr>
      <w:r w:rsidRPr="00420B75">
        <w:rPr>
          <w:rFonts w:asciiTheme="majorHAnsi" w:hAnsiTheme="majorHAnsi" w:cstheme="majorHAnsi"/>
          <w:sz w:val="22"/>
          <w:szCs w:val="22"/>
        </w:rPr>
        <w:t>Please indicate how you plan to support this student in their third year and beyond.  If funding is not already in place for the third year, indicate which grant proposals are already submitted or will be submitted to support the student.  The policy for supporting students is included below for reference.</w:t>
      </w:r>
    </w:p>
    <w:p w14:paraId="7F37B51F" w14:textId="77777777" w:rsidR="00A00B7A" w:rsidRPr="00420B75" w:rsidRDefault="00A00B7A">
      <w:pPr>
        <w:rPr>
          <w:rFonts w:asciiTheme="majorHAnsi" w:hAnsiTheme="majorHAnsi" w:cstheme="majorHAnsi"/>
          <w:sz w:val="22"/>
          <w:szCs w:val="22"/>
        </w:rPr>
      </w:pPr>
    </w:p>
    <w:p w14:paraId="172C5F33" w14:textId="77777777" w:rsidR="00A00B7A" w:rsidRPr="00420B75" w:rsidRDefault="00A00B7A">
      <w:pPr>
        <w:rPr>
          <w:rFonts w:asciiTheme="majorHAnsi" w:hAnsiTheme="majorHAnsi" w:cstheme="majorHAnsi"/>
          <w:sz w:val="22"/>
          <w:szCs w:val="22"/>
        </w:rPr>
      </w:pPr>
    </w:p>
    <w:p w14:paraId="1C4CE199" w14:textId="77777777" w:rsidR="00A00B7A" w:rsidRPr="00420B75" w:rsidRDefault="00A00B7A">
      <w:pPr>
        <w:rPr>
          <w:rFonts w:asciiTheme="majorHAnsi" w:hAnsiTheme="majorHAnsi" w:cstheme="majorHAnsi"/>
          <w:sz w:val="22"/>
          <w:szCs w:val="22"/>
        </w:rPr>
      </w:pPr>
    </w:p>
    <w:p w14:paraId="4C777BA7" w14:textId="77777777" w:rsidR="00A00B7A" w:rsidRPr="00420B75" w:rsidRDefault="00A00B7A">
      <w:pPr>
        <w:rPr>
          <w:rFonts w:asciiTheme="majorHAnsi" w:hAnsiTheme="majorHAnsi" w:cstheme="majorHAnsi"/>
          <w:sz w:val="22"/>
          <w:szCs w:val="22"/>
        </w:rPr>
      </w:pPr>
    </w:p>
    <w:p w14:paraId="1ECFA40A" w14:textId="77777777" w:rsidR="00A00B7A" w:rsidRPr="00420B75" w:rsidRDefault="00A00B7A">
      <w:pPr>
        <w:rPr>
          <w:rFonts w:asciiTheme="majorHAnsi" w:hAnsiTheme="majorHAnsi" w:cstheme="majorHAnsi"/>
          <w:sz w:val="22"/>
          <w:szCs w:val="22"/>
        </w:rPr>
      </w:pPr>
    </w:p>
    <w:p w14:paraId="1ED4DC77" w14:textId="77777777" w:rsidR="00A00B7A" w:rsidRPr="00420B75" w:rsidRDefault="00A00B7A">
      <w:pPr>
        <w:rPr>
          <w:rFonts w:asciiTheme="majorHAnsi" w:hAnsiTheme="majorHAnsi" w:cstheme="majorHAnsi"/>
          <w:sz w:val="22"/>
          <w:szCs w:val="22"/>
        </w:rPr>
      </w:pPr>
    </w:p>
    <w:p w14:paraId="671A89FC" w14:textId="77777777" w:rsidR="00A00B7A" w:rsidRPr="00420B75" w:rsidRDefault="00A00B7A">
      <w:pPr>
        <w:rPr>
          <w:rFonts w:asciiTheme="majorHAnsi" w:hAnsiTheme="majorHAnsi" w:cstheme="majorHAnsi"/>
          <w:sz w:val="22"/>
          <w:szCs w:val="22"/>
        </w:rPr>
      </w:pPr>
    </w:p>
    <w:p w14:paraId="3F20F8FC" w14:textId="77777777" w:rsidR="00A00B7A" w:rsidRPr="00420B75" w:rsidRDefault="00A00B7A">
      <w:pPr>
        <w:rPr>
          <w:rFonts w:asciiTheme="majorHAnsi" w:hAnsiTheme="majorHAnsi" w:cstheme="majorHAnsi"/>
          <w:sz w:val="22"/>
          <w:szCs w:val="22"/>
        </w:rPr>
      </w:pPr>
    </w:p>
    <w:p w14:paraId="6F996AB4" w14:textId="77777777" w:rsidR="00A00B7A" w:rsidRPr="00420B75" w:rsidRDefault="00A00B7A">
      <w:pPr>
        <w:rPr>
          <w:rFonts w:asciiTheme="majorHAnsi" w:hAnsiTheme="majorHAnsi" w:cstheme="majorHAnsi"/>
          <w:sz w:val="22"/>
          <w:szCs w:val="22"/>
        </w:rPr>
      </w:pPr>
    </w:p>
    <w:p w14:paraId="5EABDB1B" w14:textId="77777777" w:rsidR="00A00B7A" w:rsidRPr="00420B75" w:rsidRDefault="00A00B7A">
      <w:pPr>
        <w:rPr>
          <w:rFonts w:asciiTheme="majorHAnsi" w:hAnsiTheme="majorHAnsi" w:cstheme="majorHAnsi"/>
          <w:sz w:val="22"/>
          <w:szCs w:val="22"/>
        </w:rPr>
      </w:pPr>
    </w:p>
    <w:p w14:paraId="02017759" w14:textId="77777777" w:rsidR="00A00B7A" w:rsidRPr="00420B75" w:rsidRDefault="00A00B7A">
      <w:pPr>
        <w:rPr>
          <w:rFonts w:asciiTheme="majorHAnsi" w:hAnsiTheme="majorHAnsi" w:cstheme="majorHAnsi"/>
          <w:sz w:val="22"/>
          <w:szCs w:val="22"/>
        </w:rPr>
      </w:pPr>
    </w:p>
    <w:p w14:paraId="43D89547" w14:textId="77777777" w:rsidR="00A00B7A" w:rsidRPr="00420B75" w:rsidRDefault="00A00B7A">
      <w:pPr>
        <w:rPr>
          <w:rFonts w:asciiTheme="majorHAnsi" w:hAnsiTheme="majorHAnsi" w:cstheme="majorHAnsi"/>
          <w:sz w:val="22"/>
          <w:szCs w:val="22"/>
        </w:rPr>
      </w:pPr>
    </w:p>
    <w:p w14:paraId="16C87A85" w14:textId="3E3B626E" w:rsidR="00275DEE" w:rsidRPr="00420B75" w:rsidRDefault="002E3D8E">
      <w:pPr>
        <w:rPr>
          <w:rFonts w:asciiTheme="majorHAnsi" w:hAnsiTheme="majorHAnsi" w:cstheme="majorHAnsi"/>
          <w:b/>
          <w:sz w:val="22"/>
          <w:szCs w:val="22"/>
        </w:rPr>
      </w:pPr>
      <w:r>
        <w:rPr>
          <w:rFonts w:asciiTheme="majorHAnsi" w:hAnsiTheme="majorHAnsi" w:cstheme="majorHAnsi"/>
          <w:b/>
          <w:sz w:val="22"/>
          <w:szCs w:val="22"/>
        </w:rPr>
        <w:t>Biology</w:t>
      </w:r>
      <w:r w:rsidR="009D7672">
        <w:rPr>
          <w:rFonts w:asciiTheme="majorHAnsi" w:hAnsiTheme="majorHAnsi" w:cstheme="majorHAnsi"/>
          <w:b/>
          <w:sz w:val="22"/>
          <w:szCs w:val="22"/>
        </w:rPr>
        <w:t xml:space="preserve"> Department</w:t>
      </w:r>
      <w:r w:rsidR="00420B75">
        <w:rPr>
          <w:rFonts w:asciiTheme="majorHAnsi" w:hAnsiTheme="majorHAnsi" w:cstheme="majorHAnsi"/>
          <w:b/>
          <w:sz w:val="22"/>
          <w:szCs w:val="22"/>
        </w:rPr>
        <w:t xml:space="preserve"> p</w:t>
      </w:r>
      <w:r w:rsidR="00A00B7A" w:rsidRPr="00420B75">
        <w:rPr>
          <w:rFonts w:asciiTheme="majorHAnsi" w:hAnsiTheme="majorHAnsi" w:cstheme="majorHAnsi"/>
          <w:b/>
          <w:sz w:val="22"/>
          <w:szCs w:val="22"/>
        </w:rPr>
        <w:t>olicy for student support:</w:t>
      </w:r>
    </w:p>
    <w:p w14:paraId="002C70B4" w14:textId="77777777" w:rsidR="00A00B7A" w:rsidRPr="00420B75" w:rsidRDefault="00A00B7A">
      <w:pPr>
        <w:rPr>
          <w:rFonts w:asciiTheme="majorHAnsi" w:hAnsiTheme="majorHAnsi" w:cstheme="majorHAnsi"/>
          <w:sz w:val="22"/>
          <w:szCs w:val="22"/>
        </w:rPr>
      </w:pPr>
    </w:p>
    <w:p w14:paraId="0E8F7575" w14:textId="7997630D" w:rsidR="00420B75" w:rsidRDefault="00420B75" w:rsidP="00A00B7A">
      <w:pPr>
        <w:rPr>
          <w:rFonts w:asciiTheme="majorHAnsi" w:hAnsiTheme="majorHAnsi" w:cstheme="majorHAnsi"/>
          <w:sz w:val="22"/>
          <w:szCs w:val="22"/>
        </w:rPr>
      </w:pPr>
      <w:r>
        <w:rPr>
          <w:rFonts w:asciiTheme="majorHAnsi" w:hAnsiTheme="majorHAnsi" w:cstheme="majorHAnsi"/>
          <w:sz w:val="22"/>
          <w:szCs w:val="22"/>
        </w:rPr>
        <w:t xml:space="preserve">The annual cost to support a </w:t>
      </w:r>
      <w:r w:rsidR="009D7672">
        <w:rPr>
          <w:rFonts w:asciiTheme="majorHAnsi" w:hAnsiTheme="majorHAnsi" w:cstheme="majorHAnsi"/>
          <w:sz w:val="22"/>
          <w:szCs w:val="22"/>
        </w:rPr>
        <w:t>Biology</w:t>
      </w:r>
      <w:r>
        <w:rPr>
          <w:rFonts w:asciiTheme="majorHAnsi" w:hAnsiTheme="majorHAnsi" w:cstheme="majorHAnsi"/>
          <w:sz w:val="22"/>
          <w:szCs w:val="22"/>
        </w:rPr>
        <w:t xml:space="preserve"> student is $4</w:t>
      </w:r>
      <w:r w:rsidR="00430B19">
        <w:rPr>
          <w:rFonts w:asciiTheme="majorHAnsi" w:hAnsiTheme="majorHAnsi" w:cstheme="majorHAnsi"/>
          <w:sz w:val="22"/>
          <w:szCs w:val="22"/>
        </w:rPr>
        <w:t>9</w:t>
      </w:r>
      <w:r>
        <w:rPr>
          <w:rFonts w:asciiTheme="majorHAnsi" w:hAnsiTheme="majorHAnsi" w:cstheme="majorHAnsi"/>
          <w:sz w:val="22"/>
          <w:szCs w:val="22"/>
        </w:rPr>
        <w:t>,</w:t>
      </w:r>
      <w:r w:rsidR="00430B19">
        <w:rPr>
          <w:rFonts w:asciiTheme="majorHAnsi" w:hAnsiTheme="majorHAnsi" w:cstheme="majorHAnsi"/>
          <w:sz w:val="22"/>
          <w:szCs w:val="22"/>
        </w:rPr>
        <w:t>757</w:t>
      </w:r>
      <w:r>
        <w:rPr>
          <w:rFonts w:asciiTheme="majorHAnsi" w:hAnsiTheme="majorHAnsi" w:cstheme="majorHAnsi"/>
          <w:sz w:val="22"/>
          <w:szCs w:val="22"/>
        </w:rPr>
        <w:t xml:space="preserve"> for 20</w:t>
      </w:r>
      <w:r w:rsidR="00430B19">
        <w:rPr>
          <w:rFonts w:asciiTheme="majorHAnsi" w:hAnsiTheme="majorHAnsi" w:cstheme="majorHAnsi"/>
          <w:sz w:val="22"/>
          <w:szCs w:val="22"/>
        </w:rPr>
        <w:t>21</w:t>
      </w:r>
      <w:r>
        <w:rPr>
          <w:rFonts w:asciiTheme="majorHAnsi" w:hAnsiTheme="majorHAnsi" w:cstheme="majorHAnsi"/>
          <w:sz w:val="22"/>
          <w:szCs w:val="22"/>
        </w:rPr>
        <w:t>-20</w:t>
      </w:r>
      <w:r w:rsidR="00430B19">
        <w:rPr>
          <w:rFonts w:asciiTheme="majorHAnsi" w:hAnsiTheme="majorHAnsi" w:cstheme="majorHAnsi"/>
          <w:sz w:val="22"/>
          <w:szCs w:val="22"/>
        </w:rPr>
        <w:t>22</w:t>
      </w:r>
      <w:r>
        <w:rPr>
          <w:rFonts w:asciiTheme="majorHAnsi" w:hAnsiTheme="majorHAnsi" w:cstheme="majorHAnsi"/>
          <w:sz w:val="22"/>
          <w:szCs w:val="22"/>
        </w:rPr>
        <w:t>. After the student’s fifth year in the program, the cost is currently $</w:t>
      </w:r>
      <w:r w:rsidR="00430B19">
        <w:rPr>
          <w:rFonts w:asciiTheme="majorHAnsi" w:hAnsiTheme="majorHAnsi" w:cstheme="majorHAnsi"/>
          <w:sz w:val="22"/>
          <w:szCs w:val="22"/>
        </w:rPr>
        <w:t>42</w:t>
      </w:r>
      <w:r>
        <w:rPr>
          <w:rFonts w:asciiTheme="majorHAnsi" w:hAnsiTheme="majorHAnsi" w:cstheme="majorHAnsi"/>
          <w:sz w:val="22"/>
          <w:szCs w:val="22"/>
        </w:rPr>
        <w:t>,</w:t>
      </w:r>
      <w:r w:rsidR="00430B19">
        <w:rPr>
          <w:rFonts w:asciiTheme="majorHAnsi" w:hAnsiTheme="majorHAnsi" w:cstheme="majorHAnsi"/>
          <w:sz w:val="22"/>
          <w:szCs w:val="22"/>
        </w:rPr>
        <w:t>254</w:t>
      </w:r>
      <w:bookmarkStart w:id="0" w:name="_GoBack"/>
      <w:bookmarkEnd w:id="0"/>
      <w:r>
        <w:rPr>
          <w:rFonts w:asciiTheme="majorHAnsi" w:hAnsiTheme="majorHAnsi" w:cstheme="majorHAnsi"/>
          <w:sz w:val="22"/>
          <w:szCs w:val="22"/>
        </w:rPr>
        <w:t xml:space="preserve">. </w:t>
      </w:r>
    </w:p>
    <w:p w14:paraId="67AEDE78" w14:textId="77777777" w:rsidR="00420B75" w:rsidRDefault="00420B75" w:rsidP="00A00B7A">
      <w:pPr>
        <w:rPr>
          <w:rFonts w:asciiTheme="majorHAnsi" w:hAnsiTheme="majorHAnsi" w:cstheme="majorHAnsi"/>
          <w:sz w:val="22"/>
          <w:szCs w:val="22"/>
        </w:rPr>
      </w:pPr>
    </w:p>
    <w:p w14:paraId="1E36A0EB" w14:textId="6A952FCD" w:rsidR="00A00B7A" w:rsidRPr="00420B75" w:rsidRDefault="009D7672">
      <w:pPr>
        <w:rPr>
          <w:rFonts w:asciiTheme="majorHAnsi" w:hAnsiTheme="majorHAnsi" w:cstheme="majorHAnsi"/>
          <w:sz w:val="22"/>
          <w:szCs w:val="22"/>
        </w:rPr>
      </w:pPr>
      <w:r>
        <w:rPr>
          <w:rFonts w:asciiTheme="majorHAnsi" w:hAnsiTheme="majorHAnsi" w:cstheme="majorHAnsi"/>
          <w:sz w:val="22"/>
          <w:szCs w:val="22"/>
        </w:rPr>
        <w:t>The Biology department</w:t>
      </w:r>
      <w:r w:rsidR="00A00B7A" w:rsidRPr="00420B75">
        <w:rPr>
          <w:rFonts w:asciiTheme="majorHAnsi" w:hAnsiTheme="majorHAnsi" w:cstheme="majorHAnsi"/>
          <w:sz w:val="22"/>
          <w:szCs w:val="22"/>
        </w:rPr>
        <w:t xml:space="preserve"> expect</w:t>
      </w:r>
      <w:r w:rsidR="00420B75">
        <w:rPr>
          <w:rFonts w:asciiTheme="majorHAnsi" w:hAnsiTheme="majorHAnsi" w:cstheme="majorHAnsi"/>
          <w:sz w:val="22"/>
          <w:szCs w:val="22"/>
        </w:rPr>
        <w:t>s</w:t>
      </w:r>
      <w:r w:rsidR="00A00B7A" w:rsidRPr="00420B75">
        <w:rPr>
          <w:rFonts w:asciiTheme="majorHAnsi" w:hAnsiTheme="majorHAnsi" w:cstheme="majorHAnsi"/>
          <w:sz w:val="22"/>
          <w:szCs w:val="22"/>
        </w:rPr>
        <w:t xml:space="preserve"> students will be supported by the thesis lab after the second year.  Individual fellowships (e.g., from NSF) are one means of support but should not be relied on exclusively.  Any faculty member who decides to </w:t>
      </w:r>
      <w:r w:rsidR="009D43B1">
        <w:rPr>
          <w:rFonts w:asciiTheme="majorHAnsi" w:hAnsiTheme="majorHAnsi" w:cstheme="majorHAnsi"/>
          <w:sz w:val="22"/>
          <w:szCs w:val="22"/>
        </w:rPr>
        <w:t>accept</w:t>
      </w:r>
      <w:r w:rsidR="00A00B7A" w:rsidRPr="00420B75">
        <w:rPr>
          <w:rFonts w:asciiTheme="majorHAnsi" w:hAnsiTheme="majorHAnsi" w:cstheme="majorHAnsi"/>
          <w:sz w:val="22"/>
          <w:szCs w:val="22"/>
        </w:rPr>
        <w:t xml:space="preserve"> a student should be planning to support that student from a grant (or from discretionary funds). TA slots are limited, and we will primarily use them as a resource to bridge funding gaps that may arise, for example due to delay or failure in renewing a grant.  If a student is supported as a TA for one year, the expectation is still that the student will be supported by the thesis lab in subsequent years.  TA support will be limited to a maximum of one student for any individual lab</w:t>
      </w:r>
      <w:r w:rsidR="00420B75">
        <w:rPr>
          <w:rFonts w:asciiTheme="majorHAnsi" w:hAnsiTheme="majorHAnsi" w:cstheme="majorHAnsi"/>
          <w:sz w:val="22"/>
          <w:szCs w:val="22"/>
        </w:rPr>
        <w:t>;</w:t>
      </w:r>
      <w:r w:rsidR="00A00B7A" w:rsidRPr="00420B75">
        <w:rPr>
          <w:rFonts w:asciiTheme="majorHAnsi" w:hAnsiTheme="majorHAnsi" w:cstheme="majorHAnsi"/>
          <w:sz w:val="22"/>
          <w:szCs w:val="22"/>
        </w:rPr>
        <w:t xml:space="preserve"> a lab that has a student supported as a TA should not take on </w:t>
      </w:r>
      <w:r w:rsidR="00420B75">
        <w:rPr>
          <w:rFonts w:asciiTheme="majorHAnsi" w:hAnsiTheme="majorHAnsi" w:cstheme="majorHAnsi"/>
          <w:sz w:val="22"/>
          <w:szCs w:val="22"/>
        </w:rPr>
        <w:t>another</w:t>
      </w:r>
      <w:r w:rsidR="00A00B7A" w:rsidRPr="00420B75">
        <w:rPr>
          <w:rFonts w:asciiTheme="majorHAnsi" w:hAnsiTheme="majorHAnsi" w:cstheme="majorHAnsi"/>
          <w:sz w:val="22"/>
          <w:szCs w:val="22"/>
        </w:rPr>
        <w:t xml:space="preserve"> student unless the lab can guarantee support for at least one of the</w:t>
      </w:r>
      <w:r w:rsidR="009D43B1">
        <w:rPr>
          <w:rFonts w:asciiTheme="majorHAnsi" w:hAnsiTheme="majorHAnsi" w:cstheme="majorHAnsi"/>
          <w:sz w:val="22"/>
          <w:szCs w:val="22"/>
        </w:rPr>
        <w:t xml:space="preserve">m. </w:t>
      </w:r>
      <w:r w:rsidR="00A00B7A" w:rsidRPr="00420B75">
        <w:rPr>
          <w:rFonts w:asciiTheme="majorHAnsi" w:hAnsiTheme="majorHAnsi" w:cstheme="majorHAnsi"/>
          <w:sz w:val="22"/>
          <w:szCs w:val="22"/>
        </w:rPr>
        <w:t>If the number of requests for TA slots exceeds what our budget can accommodate, we will form a committee to decide how to allocate the TA slots.  This committee will have access to relevant information such as current and pending grant support (intramural and extramural), discretionary funds available (including startup), and other personnel in the lab.</w:t>
      </w:r>
    </w:p>
    <w:sectPr w:rsidR="00A00B7A" w:rsidRPr="00420B75" w:rsidSect="00BD4821">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39"/>
    <w:rsid w:val="00275DEE"/>
    <w:rsid w:val="002E3D8E"/>
    <w:rsid w:val="003C6135"/>
    <w:rsid w:val="003D6A4C"/>
    <w:rsid w:val="00420B75"/>
    <w:rsid w:val="00430B19"/>
    <w:rsid w:val="00693C39"/>
    <w:rsid w:val="006C3652"/>
    <w:rsid w:val="00756C6B"/>
    <w:rsid w:val="009033D0"/>
    <w:rsid w:val="009D43B1"/>
    <w:rsid w:val="009D7672"/>
    <w:rsid w:val="00A00B7A"/>
    <w:rsid w:val="00A77CD0"/>
    <w:rsid w:val="00BD4821"/>
    <w:rsid w:val="00C80BF1"/>
    <w:rsid w:val="00F3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9D73AA"/>
  <w14:defaultImageDpi w14:val="300"/>
  <w15:docId w15:val="{FDAA7FF5-5803-C843-A38F-DA8EC173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672"/>
    <w:rPr>
      <w:color w:val="0000FF" w:themeColor="hyperlink"/>
      <w:u w:val="single"/>
    </w:rPr>
  </w:style>
  <w:style w:type="character" w:styleId="UnresolvedMention">
    <w:name w:val="Unresolved Mention"/>
    <w:basedOn w:val="DefaultParagraphFont"/>
    <w:uiPriority w:val="99"/>
    <w:semiHidden/>
    <w:unhideWhenUsed/>
    <w:rsid w:val="009D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wood@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UPenn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Sherwood, Robin M</cp:lastModifiedBy>
  <cp:revision>4</cp:revision>
  <cp:lastPrinted>2018-08-02T14:20:00Z</cp:lastPrinted>
  <dcterms:created xsi:type="dcterms:W3CDTF">2018-08-02T14:18:00Z</dcterms:created>
  <dcterms:modified xsi:type="dcterms:W3CDTF">2021-10-13T15:53:00Z</dcterms:modified>
</cp:coreProperties>
</file>